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3D" w:rsidRPr="00D034A4" w:rsidRDefault="00D034A4">
      <w:pPr>
        <w:rPr>
          <w:b/>
          <w:sz w:val="24"/>
        </w:rPr>
      </w:pPr>
      <w:r>
        <w:rPr>
          <w:b/>
          <w:sz w:val="24"/>
        </w:rPr>
        <w:t xml:space="preserve">Protokoll - </w:t>
      </w:r>
      <w:r w:rsidR="009A1A92" w:rsidRPr="00D034A4">
        <w:rPr>
          <w:b/>
          <w:sz w:val="24"/>
        </w:rPr>
        <w:t xml:space="preserve">Rhein-Ruhr-Bündnis-Treffen </w:t>
      </w:r>
      <w:proofErr w:type="spellStart"/>
      <w:r w:rsidR="009A1A92" w:rsidRPr="00D034A4">
        <w:rPr>
          <w:b/>
          <w:sz w:val="24"/>
        </w:rPr>
        <w:t>Lernfrabiken</w:t>
      </w:r>
      <w:proofErr w:type="spellEnd"/>
      <w:r w:rsidR="009A1A92" w:rsidRPr="00D034A4">
        <w:rPr>
          <w:b/>
          <w:sz w:val="24"/>
        </w:rPr>
        <w:t>…meutern</w:t>
      </w:r>
    </w:p>
    <w:p w:rsidR="009A1A92" w:rsidRDefault="009A1A92">
      <w:r>
        <w:t>12.03.2019</w:t>
      </w:r>
    </w:p>
    <w:p w:rsidR="009A1A92" w:rsidRDefault="009A1A92">
      <w:r>
        <w:t>18:30</w:t>
      </w:r>
    </w:p>
    <w:p w:rsidR="009A1A92" w:rsidRDefault="009A1A92">
      <w:r>
        <w:t xml:space="preserve">Villa </w:t>
      </w:r>
      <w:proofErr w:type="spellStart"/>
      <w:r>
        <w:t>Rü</w:t>
      </w:r>
      <w:proofErr w:type="spellEnd"/>
      <w:r>
        <w:t>, Essen</w:t>
      </w:r>
    </w:p>
    <w:p w:rsidR="009A1A92" w:rsidRDefault="009A1A92"/>
    <w:p w:rsidR="0024456B" w:rsidRDefault="0024456B">
      <w:r w:rsidRPr="0024456B">
        <w:rPr>
          <w:highlight w:val="yellow"/>
        </w:rPr>
        <w:t xml:space="preserve">Nächstes Treffen: Dienstag, 09. April, 18:30 Uhr, Essen Villa </w:t>
      </w:r>
      <w:proofErr w:type="spellStart"/>
      <w:r w:rsidRPr="0024456B">
        <w:rPr>
          <w:highlight w:val="yellow"/>
        </w:rPr>
        <w:t>Rü</w:t>
      </w:r>
      <w:proofErr w:type="spellEnd"/>
    </w:p>
    <w:p w:rsidR="0024456B" w:rsidRDefault="0024456B"/>
    <w:p w:rsidR="009A1A92" w:rsidRDefault="009A1A92">
      <w:r>
        <w:t xml:space="preserve">Anwesend: Studierende aus Essen, Köln, Düsseldorf (z.B. Juso, SDS, </w:t>
      </w:r>
      <w:proofErr w:type="spellStart"/>
      <w:r>
        <w:t>Fachschaftenräte</w:t>
      </w:r>
      <w:proofErr w:type="spellEnd"/>
      <w:r w:rsidR="00824DF2">
        <w:t>; Die Linke</w:t>
      </w:r>
      <w:r>
        <w:t>); Vertreter*innen der BSV aus Dortmund, Essen</w:t>
      </w:r>
    </w:p>
    <w:p w:rsidR="009A1A92" w:rsidRDefault="009A1A92"/>
    <w:p w:rsidR="009A1A92" w:rsidRPr="00D034A4" w:rsidRDefault="009A1A92">
      <w:pPr>
        <w:rPr>
          <w:u w:val="single"/>
        </w:rPr>
      </w:pPr>
      <w:r w:rsidRPr="00D034A4">
        <w:rPr>
          <w:u w:val="single"/>
        </w:rPr>
        <w:t xml:space="preserve">Bericht – Was ist </w:t>
      </w:r>
      <w:proofErr w:type="spellStart"/>
      <w:r w:rsidRPr="00D034A4">
        <w:rPr>
          <w:u w:val="single"/>
        </w:rPr>
        <w:t>Lfm</w:t>
      </w:r>
      <w:proofErr w:type="spellEnd"/>
      <w:r w:rsidRPr="00D034A4">
        <w:rPr>
          <w:u w:val="single"/>
        </w:rPr>
        <w:t>?</w:t>
      </w:r>
    </w:p>
    <w:p w:rsidR="009A1A92" w:rsidRDefault="009A1A92">
      <w:r>
        <w:t>„Politik bedeutet, in einen aktionistischen Widerstand zu gehen“</w:t>
      </w:r>
    </w:p>
    <w:p w:rsidR="00781909" w:rsidRDefault="00781909">
      <w:r>
        <w:t>3 Themen:</w:t>
      </w:r>
      <w:r>
        <w:tab/>
        <w:t>Soziale Ausgrenzung – Ökonomisierung – Demokratisierung</w:t>
      </w:r>
    </w:p>
    <w:p w:rsidR="00781909" w:rsidRDefault="00781909">
      <w:r>
        <w:t>Ziele: Aufklärung, Widerstank, Politisierung, Organisierung</w:t>
      </w:r>
    </w:p>
    <w:p w:rsidR="00781909" w:rsidRDefault="00781909">
      <w:r>
        <w:t>Was wollen wir in den nächsten 2 Jahren erreichen?</w:t>
      </w:r>
    </w:p>
    <w:p w:rsidR="003A704D" w:rsidRDefault="00824DF2">
      <w:r>
        <w:t xml:space="preserve">Gegenwärtiges </w:t>
      </w:r>
      <w:r w:rsidR="003A704D">
        <w:t>Bildung</w:t>
      </w:r>
      <w:r>
        <w:t>ssystem</w:t>
      </w:r>
      <w:r w:rsidR="003A704D">
        <w:t xml:space="preserve"> in der Krise: massiver Lehrer*</w:t>
      </w:r>
      <w:proofErr w:type="spellStart"/>
      <w:r w:rsidR="003A704D">
        <w:t>innenmangel</w:t>
      </w:r>
      <w:proofErr w:type="spellEnd"/>
      <w:r w:rsidR="003A704D">
        <w:t xml:space="preserve">; Studis und </w:t>
      </w:r>
      <w:proofErr w:type="spellStart"/>
      <w:r w:rsidR="003A704D">
        <w:t>Schülis</w:t>
      </w:r>
      <w:proofErr w:type="spellEnd"/>
      <w:r w:rsidR="003A704D">
        <w:t xml:space="preserve"> leiden unter Prüfungs- und Leistungsdruck; prekäre Beschäftigung in den Hochschulen</w:t>
      </w:r>
      <w:r>
        <w:t xml:space="preserve"> -&gt; Mangel überall</w:t>
      </w:r>
    </w:p>
    <w:p w:rsidR="00824DF2" w:rsidRDefault="00824DF2">
      <w:r>
        <w:t>2020: Schuldenbremse der Länder greift -&gt; wir müssen jetzt mehr fordern; 2020 sind wir wohlmöglich in der Defensive und haben genug damit zu tun, Schlimmeres zu verhindern</w:t>
      </w:r>
    </w:p>
    <w:p w:rsidR="00824DF2" w:rsidRDefault="00824DF2" w:rsidP="00824DF2">
      <w:pPr>
        <w:pStyle w:val="Listenabsatz"/>
        <w:numPr>
          <w:ilvl w:val="0"/>
          <w:numId w:val="1"/>
        </w:numPr>
      </w:pPr>
      <w:r>
        <w:t>Daher: 2020 wollen wir einen großen, dezentralen Protest organisieren</w:t>
      </w:r>
    </w:p>
    <w:p w:rsidR="00824DF2" w:rsidRDefault="00824DF2" w:rsidP="00824DF2"/>
    <w:p w:rsidR="00824DF2" w:rsidRDefault="00824DF2" w:rsidP="00824DF2">
      <w:r>
        <w:t xml:space="preserve">Diskussion: </w:t>
      </w:r>
    </w:p>
    <w:p w:rsidR="00824DF2" w:rsidRDefault="00824DF2" w:rsidP="00824DF2">
      <w:r>
        <w:t xml:space="preserve">Es gibt aber auch „zarte Pflänzchen“ in den Bildungssystemen: Inklusion in den Schulen; </w:t>
      </w:r>
      <w:r w:rsidR="00D034A4">
        <w:t>#</w:t>
      </w:r>
      <w:proofErr w:type="spellStart"/>
      <w:r w:rsidR="00D034A4">
        <w:t>Fridaysforfuture</w:t>
      </w:r>
      <w:proofErr w:type="spellEnd"/>
      <w:r w:rsidR="00D034A4">
        <w:t xml:space="preserve">; </w:t>
      </w:r>
      <w:r>
        <w:t>Entwicklung von Mitbestimmung in Hochschulgremien</w:t>
      </w:r>
    </w:p>
    <w:p w:rsidR="00D034A4" w:rsidRDefault="00D034A4" w:rsidP="00824DF2">
      <w:r>
        <w:t>/</w:t>
      </w:r>
      <w:r w:rsidR="00F61439">
        <w:t xml:space="preserve"> contra:</w:t>
      </w:r>
      <w:r>
        <w:t xml:space="preserve"> „Inklusion funktioniert nicht“</w:t>
      </w:r>
    </w:p>
    <w:p w:rsidR="00D034A4" w:rsidRDefault="00D034A4" w:rsidP="00824DF2"/>
    <w:p w:rsidR="00D034A4" w:rsidRDefault="00D034A4" w:rsidP="00824DF2">
      <w:pPr>
        <w:rPr>
          <w:b/>
        </w:rPr>
      </w:pPr>
      <w:r>
        <w:rPr>
          <w:b/>
        </w:rPr>
        <w:t>Tagesordnung</w:t>
      </w:r>
    </w:p>
    <w:p w:rsidR="00D034A4" w:rsidRDefault="00D034A4" w:rsidP="00D034A4">
      <w:pPr>
        <w:pStyle w:val="Listenabsatz"/>
        <w:numPr>
          <w:ilvl w:val="0"/>
          <w:numId w:val="2"/>
        </w:numPr>
      </w:pPr>
      <w:r>
        <w:t>Bericht, Einführung</w:t>
      </w:r>
    </w:p>
    <w:p w:rsidR="00D034A4" w:rsidRDefault="009E11BC" w:rsidP="00D034A4">
      <w:pPr>
        <w:pStyle w:val="Listenabsatz"/>
        <w:numPr>
          <w:ilvl w:val="0"/>
          <w:numId w:val="2"/>
        </w:numPr>
      </w:pPr>
      <w:r>
        <w:t>Forderungen</w:t>
      </w:r>
      <w:r w:rsidR="00D034A4">
        <w:t>, Ziele</w:t>
      </w:r>
    </w:p>
    <w:p w:rsidR="00D034A4" w:rsidRDefault="009E11BC" w:rsidP="00D034A4">
      <w:pPr>
        <w:pStyle w:val="Listenabsatz"/>
        <w:numPr>
          <w:ilvl w:val="1"/>
          <w:numId w:val="2"/>
        </w:numPr>
      </w:pPr>
      <w:r>
        <w:t xml:space="preserve">Inhalte. </w:t>
      </w:r>
      <w:r w:rsidR="00D034A4">
        <w:t>Letztes Mal</w:t>
      </w:r>
      <w:r>
        <w:t xml:space="preserve"> besprochen</w:t>
      </w:r>
      <w:r w:rsidR="00D034A4">
        <w:t>: „politisch knackige Ziele diskutieren“; „grundlegende Ziele“; Ergebnisse der Arbeitsgruppen</w:t>
      </w:r>
    </w:p>
    <w:p w:rsidR="00D034A4" w:rsidRDefault="00D034A4" w:rsidP="00D034A4">
      <w:pPr>
        <w:pStyle w:val="Listenabsatz"/>
        <w:numPr>
          <w:ilvl w:val="1"/>
          <w:numId w:val="2"/>
        </w:numPr>
      </w:pPr>
      <w:r>
        <w:t>Demo</w:t>
      </w:r>
      <w:r w:rsidR="009E11BC">
        <w:t>/Kundgebung zum Hochschulgesetz</w:t>
      </w:r>
    </w:p>
    <w:p w:rsidR="00B42D34" w:rsidRDefault="00B42D34" w:rsidP="00D034A4">
      <w:pPr>
        <w:pStyle w:val="Listenabsatz"/>
        <w:numPr>
          <w:ilvl w:val="1"/>
          <w:numId w:val="2"/>
        </w:numPr>
      </w:pPr>
      <w:r>
        <w:t>Organisation</w:t>
      </w:r>
    </w:p>
    <w:p w:rsidR="00B42D34" w:rsidRDefault="00B42D34" w:rsidP="00B42D34"/>
    <w:p w:rsidR="00B42D34" w:rsidRDefault="009E11BC" w:rsidP="00B42D34">
      <w:pPr>
        <w:rPr>
          <w:u w:val="single"/>
        </w:rPr>
      </w:pPr>
      <w:r>
        <w:rPr>
          <w:u w:val="single"/>
        </w:rPr>
        <w:t xml:space="preserve">Welche </w:t>
      </w:r>
      <w:r w:rsidR="00B42D34">
        <w:rPr>
          <w:u w:val="single"/>
        </w:rPr>
        <w:t>Inhalte</w:t>
      </w:r>
      <w:r>
        <w:rPr>
          <w:u w:val="single"/>
        </w:rPr>
        <w:t xml:space="preserve"> wollen wir vertiefen?</w:t>
      </w:r>
      <w:r w:rsidR="00040129">
        <w:rPr>
          <w:u w:val="single"/>
        </w:rPr>
        <w:t xml:space="preserve"> </w:t>
      </w:r>
      <w:r w:rsidR="008C5AC5">
        <w:rPr>
          <w:u w:val="single"/>
        </w:rPr>
        <w:t>–</w:t>
      </w:r>
      <w:r w:rsidR="00040129">
        <w:rPr>
          <w:u w:val="single"/>
        </w:rPr>
        <w:t xml:space="preserve"> Brainstorming</w:t>
      </w:r>
    </w:p>
    <w:p w:rsidR="008C5AC5" w:rsidRPr="008C5AC5" w:rsidRDefault="008C5AC5" w:rsidP="00B42D34">
      <w:r w:rsidRPr="008C5AC5">
        <w:t xml:space="preserve">Mit einem Sternchen sind jene Forderungen oder Themen versehen, über die wir noch einmal gesondert sprechen wollen. </w:t>
      </w:r>
    </w:p>
    <w:p w:rsidR="00D034A4" w:rsidRDefault="00D034A4" w:rsidP="00D034A4"/>
    <w:p w:rsidR="008C5AC5" w:rsidRDefault="008C5AC5" w:rsidP="008C5AC5">
      <w:pPr>
        <w:pStyle w:val="KeinLeerraum"/>
      </w:pP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Abschaffung von Noten und Ersetzung durch schriftliches Feedback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Abschaffung von Hausaufgaben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Konfessionellen Religionsunterricht abschaffen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Demokratisierung der Entscheidungsprozesse (Paritätische Besetzung ohne Eltern*)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Kooperationsverbot abschaffen*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Standardisierte Prüfungen abschaffen*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Lernmittelfreiheit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Kostenlose Tickets alle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Bundeswehr weg! 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Keine Werbung*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Eine Schule für </w:t>
      </w:r>
      <w:proofErr w:type="gramStart"/>
      <w:r>
        <w:t>alle!*</w:t>
      </w:r>
      <w:proofErr w:type="gramEnd"/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Lehrplanaufstellung demokratisieren*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Selbstbestimmtes Lernen (Wahlfreiheit)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proofErr w:type="spellStart"/>
      <w:r>
        <w:lastRenderedPageBreak/>
        <w:t>Evalutionsprozesse</w:t>
      </w:r>
      <w:proofErr w:type="spellEnd"/>
      <w:r>
        <w:t xml:space="preserve"> abschaffen*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Multiprofessionelle Teams und mehr Fachkräfte/ Lehrer*innen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Klaren Lernschlüssel definieren*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Ausbildung reformieren: individuelles/ </w:t>
      </w:r>
      <w:proofErr w:type="spellStart"/>
      <w:r>
        <w:t>schüler</w:t>
      </w:r>
      <w:proofErr w:type="spellEnd"/>
      <w:r>
        <w:t>*innenzentriertes Lernen ermöglichen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Referendariat reformieren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Digitalisierung*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Bessere räumliche/ materielle Ausstattung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Freier Hochschulzugang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Masterplatzgarantie*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Regelstudienzeit abschaffen bzw. realistisch regeln 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Studienhonorar*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Viertelparität in allen Gremien*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Diversifizierung des Lehrpersonals*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Tarifvertrag und Personalvertretung für alle Beschäftigten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Bessere und gerechter Bezahlung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Mehr Fachpersonal!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Keine prekären Stellen/ Entfristung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Autonomie der Bildungsinstitutionen*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Gegen Diskriminierung kämpfen (LGBTIQ/Rassismus/</w:t>
      </w:r>
      <w:proofErr w:type="spellStart"/>
      <w:r>
        <w:t>Ableism</w:t>
      </w:r>
      <w:proofErr w:type="spellEnd"/>
      <w:r>
        <w:t>)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Politik/ </w:t>
      </w:r>
      <w:proofErr w:type="spellStart"/>
      <w:r>
        <w:t>SoWi</w:t>
      </w:r>
      <w:proofErr w:type="spellEnd"/>
      <w:r>
        <w:t xml:space="preserve"> nicht durch Wirtschaftsunterricht ersetzen und mehr politische  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Chancengleichheit in der frühkindlichen Erziehung (keine KiTa-Gebühren, keine </w:t>
      </w:r>
      <w:proofErr w:type="gramStart"/>
      <w:r>
        <w:t>Fördermitgliedschaft)*</w:t>
      </w:r>
      <w:proofErr w:type="gramEnd"/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Zivilklausel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>Wirtschaftliche Abhängigkeit (z.B.: Drittmittel abschaffen), Ausfinanzierung über Grundmittel, keine Leistungsorientierte Mittelvergabe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Endgültiges nicht-bestehen, </w:t>
      </w:r>
      <w:proofErr w:type="spellStart"/>
      <w:r>
        <w:t>Abschulen</w:t>
      </w:r>
      <w:proofErr w:type="spellEnd"/>
      <w:r>
        <w:t>, Exmatrikulation</w:t>
      </w:r>
    </w:p>
    <w:p w:rsidR="008C5AC5" w:rsidRDefault="008C5AC5" w:rsidP="008C5AC5">
      <w:pPr>
        <w:pStyle w:val="KeinLeerraum"/>
        <w:numPr>
          <w:ilvl w:val="0"/>
          <w:numId w:val="3"/>
        </w:numPr>
      </w:pPr>
      <w:r>
        <w:t xml:space="preserve">Arbeitshierarchien abschaffen/ Demokratisieren / </w:t>
      </w:r>
    </w:p>
    <w:p w:rsidR="008C5AC5" w:rsidRDefault="008C5AC5" w:rsidP="00D034A4"/>
    <w:p w:rsidR="008C5AC5" w:rsidRDefault="008C5AC5" w:rsidP="00D034A4"/>
    <w:p w:rsidR="008C5AC5" w:rsidRPr="008C5AC5" w:rsidRDefault="008C5AC5" w:rsidP="00D034A4">
      <w:pPr>
        <w:rPr>
          <w:b/>
        </w:rPr>
      </w:pPr>
      <w:r w:rsidRPr="008C5AC5">
        <w:rPr>
          <w:b/>
        </w:rPr>
        <w:t>Methoden</w:t>
      </w:r>
    </w:p>
    <w:p w:rsidR="008C5AC5" w:rsidRDefault="008C5AC5" w:rsidP="008C5AC5">
      <w:pPr>
        <w:pStyle w:val="Listenabsatz"/>
        <w:numPr>
          <w:ilvl w:val="0"/>
          <w:numId w:val="2"/>
        </w:numPr>
      </w:pPr>
      <w:r>
        <w:t>Wie man sich gesellschaftlichen Rückhalt organisiert</w:t>
      </w:r>
    </w:p>
    <w:p w:rsidR="008C5AC5" w:rsidRDefault="008C5AC5" w:rsidP="008C5AC5">
      <w:pPr>
        <w:pStyle w:val="Listenabsatz"/>
        <w:numPr>
          <w:ilvl w:val="0"/>
          <w:numId w:val="2"/>
        </w:numPr>
      </w:pPr>
      <w:r>
        <w:t>Format + Inhalt als eine Einheit denken</w:t>
      </w:r>
    </w:p>
    <w:p w:rsidR="008C5AC5" w:rsidRDefault="008C5AC5" w:rsidP="008C5AC5">
      <w:pPr>
        <w:pStyle w:val="Listenabsatz"/>
        <w:numPr>
          <w:ilvl w:val="0"/>
          <w:numId w:val="2"/>
        </w:numPr>
      </w:pPr>
      <w:r>
        <w:t>Ideen, die über Streiks hinausgehen, z.B. Blockaden</w:t>
      </w:r>
    </w:p>
    <w:p w:rsidR="008C5AC5" w:rsidRDefault="008C5AC5" w:rsidP="008C5AC5">
      <w:pPr>
        <w:pStyle w:val="Listenabsatz"/>
        <w:numPr>
          <w:ilvl w:val="0"/>
          <w:numId w:val="2"/>
        </w:numPr>
      </w:pPr>
      <w:r>
        <w:t xml:space="preserve">Demos, wie </w:t>
      </w:r>
      <w:proofErr w:type="spellStart"/>
      <w:r>
        <w:t>Fridays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Future, generieren Öffentlichkeit und halten den Diskurs in der öffentlichen Aufmerksamkeit</w:t>
      </w:r>
    </w:p>
    <w:p w:rsidR="008C5AC5" w:rsidRDefault="008C5AC5" w:rsidP="008C5AC5">
      <w:pPr>
        <w:pStyle w:val="Listenabsatz"/>
        <w:numPr>
          <w:ilvl w:val="0"/>
          <w:numId w:val="2"/>
        </w:numPr>
      </w:pPr>
      <w:r>
        <w:t>Aktiv in den sozialen Medien</w:t>
      </w:r>
    </w:p>
    <w:p w:rsidR="008C5AC5" w:rsidRDefault="008C5AC5" w:rsidP="008C5AC5">
      <w:pPr>
        <w:pStyle w:val="Listenabsatz"/>
        <w:numPr>
          <w:ilvl w:val="0"/>
          <w:numId w:val="2"/>
        </w:numPr>
      </w:pPr>
      <w:r>
        <w:t>Demo-Organisation (</w:t>
      </w:r>
      <w:proofErr w:type="spellStart"/>
      <w:r>
        <w:t>u.A.</w:t>
      </w:r>
      <w:proofErr w:type="spellEnd"/>
      <w:r>
        <w:t xml:space="preserve"> auch Kinderbetreuung, Unterrichtsausfall)</w:t>
      </w:r>
    </w:p>
    <w:p w:rsidR="008C5AC5" w:rsidRDefault="008C5AC5" w:rsidP="00D034A4">
      <w:bookmarkStart w:id="0" w:name="_GoBack"/>
      <w:bookmarkEnd w:id="0"/>
    </w:p>
    <w:p w:rsidR="00F3076A" w:rsidRDefault="00F3076A" w:rsidP="00D034A4">
      <w:r>
        <w:t xml:space="preserve">Zwei AG: Inhalt und </w:t>
      </w:r>
      <w:proofErr w:type="spellStart"/>
      <w:r>
        <w:t>Orga</w:t>
      </w:r>
      <w:proofErr w:type="spellEnd"/>
      <w:r>
        <w:t>/Vernetzung</w:t>
      </w:r>
    </w:p>
    <w:p w:rsidR="00F3076A" w:rsidRDefault="00F3076A" w:rsidP="00D034A4"/>
    <w:p w:rsidR="00F3076A" w:rsidRDefault="00F3076A" w:rsidP="00D034A4">
      <w:r>
        <w:t xml:space="preserve">Vorschlag an </w:t>
      </w:r>
      <w:proofErr w:type="spellStart"/>
      <w:r>
        <w:t>Orga</w:t>
      </w:r>
      <w:proofErr w:type="spellEnd"/>
      <w:r>
        <w:t>-AG: Wie kann man das organisieren, dass alle Leute/Gruppen etwas übereinander erfahren, über die jeweiligen Kämpfe, sodass man weiß, was die anderen gerade machen?</w:t>
      </w:r>
    </w:p>
    <w:p w:rsidR="00F3076A" w:rsidRDefault="00F3076A" w:rsidP="00D034A4"/>
    <w:p w:rsidR="00F3076A" w:rsidRPr="008C5AC5" w:rsidRDefault="00F3076A" w:rsidP="00D034A4">
      <w:pPr>
        <w:rPr>
          <w:u w:val="single"/>
        </w:rPr>
      </w:pPr>
      <w:r w:rsidRPr="008C5AC5">
        <w:rPr>
          <w:u w:val="single"/>
        </w:rPr>
        <w:t xml:space="preserve">Verantwortliche für </w:t>
      </w:r>
      <w:proofErr w:type="spellStart"/>
      <w:r w:rsidRPr="008C5AC5">
        <w:rPr>
          <w:u w:val="single"/>
        </w:rPr>
        <w:t>Orga</w:t>
      </w:r>
      <w:proofErr w:type="spellEnd"/>
      <w:r w:rsidRPr="008C5AC5">
        <w:rPr>
          <w:u w:val="single"/>
        </w:rPr>
        <w:t xml:space="preserve">-AG und Inhalte-AG wurden </w:t>
      </w:r>
    </w:p>
    <w:p w:rsidR="008C5AC5" w:rsidRDefault="008C5AC5" w:rsidP="008C5AC5">
      <w:r>
        <w:t xml:space="preserve">AG </w:t>
      </w:r>
      <w:proofErr w:type="spellStart"/>
      <w:r>
        <w:t>Orga</w:t>
      </w:r>
      <w:proofErr w:type="spellEnd"/>
      <w:r>
        <w:t>: Infos zur Vernetzung Tilda, Sascha</w:t>
      </w:r>
    </w:p>
    <w:p w:rsidR="008C5AC5" w:rsidRDefault="008C5AC5" w:rsidP="008C5AC5">
      <w:r>
        <w:t>AG Inhalte: Anna Janina, Max, Marc, Lukas, Luca</w:t>
      </w:r>
    </w:p>
    <w:p w:rsidR="008C5AC5" w:rsidRDefault="008C5AC5" w:rsidP="00D034A4"/>
    <w:p w:rsidR="00F3076A" w:rsidRDefault="00F3076A" w:rsidP="00D034A4"/>
    <w:p w:rsidR="00F3076A" w:rsidRPr="00F3076A" w:rsidRDefault="00F3076A" w:rsidP="00D034A4">
      <w:pPr>
        <w:rPr>
          <w:u w:val="single"/>
        </w:rPr>
      </w:pPr>
      <w:r w:rsidRPr="00F3076A">
        <w:rPr>
          <w:u w:val="single"/>
        </w:rPr>
        <w:t>Thema: Neufassung des Hochschulgesetzes</w:t>
      </w:r>
    </w:p>
    <w:p w:rsidR="00F3076A" w:rsidRDefault="00F3076A" w:rsidP="00F3076A">
      <w:pPr>
        <w:pStyle w:val="Listenabsatz"/>
        <w:numPr>
          <w:ilvl w:val="0"/>
          <w:numId w:val="2"/>
        </w:numPr>
      </w:pPr>
      <w:r>
        <w:t>2014: Änderung des Hochschulgesetzes zugunsten der Studis: Mitsprachereche in Gremien, Personalrat der studentischen Hilfskräfte, Zivilklausel -&gt; Trendumkehr zum Vorherigen</w:t>
      </w:r>
    </w:p>
    <w:p w:rsidR="00F3076A" w:rsidRDefault="00F3076A" w:rsidP="00F3076A">
      <w:pPr>
        <w:pStyle w:val="Listenabsatz"/>
        <w:numPr>
          <w:ilvl w:val="0"/>
          <w:numId w:val="1"/>
        </w:numPr>
      </w:pPr>
      <w:r>
        <w:t>Nicht viel, aber „Immerhin-Verbesserungen“</w:t>
      </w:r>
      <w:r>
        <w:tab/>
      </w:r>
    </w:p>
    <w:p w:rsidR="00F3076A" w:rsidRDefault="00F3076A" w:rsidP="00F3076A">
      <w:pPr>
        <w:pStyle w:val="Listenabsatz"/>
        <w:numPr>
          <w:ilvl w:val="0"/>
          <w:numId w:val="2"/>
        </w:numPr>
      </w:pPr>
      <w:r>
        <w:lastRenderedPageBreak/>
        <w:t>Stoßrichtung des Gesetzentwurfes: „Kann-Regelungen, dass die Unis sich asozial verhalten können, wenn sie es wollen“</w:t>
      </w:r>
    </w:p>
    <w:p w:rsidR="00F3076A" w:rsidRDefault="001C45AF" w:rsidP="00F3076A">
      <w:pPr>
        <w:pStyle w:val="Listenabsatz"/>
        <w:numPr>
          <w:ilvl w:val="0"/>
          <w:numId w:val="2"/>
        </w:numPr>
      </w:pPr>
      <w:r>
        <w:t xml:space="preserve">Sachverständigenanhörung  (Betroffene, Expert*innen dürfen Stellung zum Gesetz beziehen) im Rahmen des Gesetzgebungsverfahren am 3. April, 10-15 Uhr: Kundgebung, </w:t>
      </w:r>
    </w:p>
    <w:p w:rsidR="001C45AF" w:rsidRDefault="001C45AF" w:rsidP="00F3076A">
      <w:pPr>
        <w:pStyle w:val="Listenabsatz"/>
        <w:numPr>
          <w:ilvl w:val="0"/>
          <w:numId w:val="2"/>
        </w:numPr>
      </w:pPr>
      <w:r>
        <w:t>SDS.NRW hat vor, etwas zu machen, hat schon was angemeldet</w:t>
      </w:r>
    </w:p>
    <w:p w:rsidR="001C45AF" w:rsidRDefault="001C45AF" w:rsidP="00F3076A">
      <w:pPr>
        <w:pStyle w:val="Listenabsatz"/>
        <w:numPr>
          <w:ilvl w:val="0"/>
          <w:numId w:val="2"/>
        </w:numPr>
      </w:pPr>
      <w:r>
        <w:t>„Wer schreibt den Aufruf? Was soll da rein?“</w:t>
      </w:r>
      <w:r w:rsidR="0051187A">
        <w:t xml:space="preserve"> -&gt; BSV Essen keine Kapazitäten</w:t>
      </w:r>
    </w:p>
    <w:p w:rsidR="00784FA0" w:rsidRDefault="004117D1" w:rsidP="004117D1">
      <w:pPr>
        <w:pStyle w:val="Listenabsatz"/>
        <w:numPr>
          <w:ilvl w:val="0"/>
          <w:numId w:val="1"/>
        </w:numPr>
      </w:pPr>
      <w:r>
        <w:t xml:space="preserve">Rhein-Ruhr-Bündnis unterstützt die Aktion und einen noch zu schreibenden Aufruf; </w:t>
      </w:r>
    </w:p>
    <w:p w:rsidR="00781909" w:rsidRDefault="004117D1" w:rsidP="00784FA0">
      <w:pPr>
        <w:pStyle w:val="Listenabsatz"/>
      </w:pPr>
      <w:r>
        <w:t>weitere organisierte Gruppen können den Aufruf unterstützen</w:t>
      </w:r>
      <w:r w:rsidR="00784FA0">
        <w:t>;</w:t>
      </w:r>
    </w:p>
    <w:p w:rsidR="00784FA0" w:rsidRDefault="00784FA0" w:rsidP="00784FA0">
      <w:pPr>
        <w:pStyle w:val="Listenabsatz"/>
      </w:pPr>
      <w:r>
        <w:t xml:space="preserve">Gruppen </w:t>
      </w:r>
    </w:p>
    <w:p w:rsidR="0024456B" w:rsidRDefault="0024456B" w:rsidP="0024456B"/>
    <w:p w:rsidR="0024456B" w:rsidRDefault="0024456B" w:rsidP="0024456B"/>
    <w:sectPr w:rsidR="00244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6AE"/>
    <w:multiLevelType w:val="hybridMultilevel"/>
    <w:tmpl w:val="9C62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0E6D"/>
    <w:multiLevelType w:val="hybridMultilevel"/>
    <w:tmpl w:val="236EBCC0"/>
    <w:lvl w:ilvl="0" w:tplc="966E60C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5E0"/>
    <w:multiLevelType w:val="hybridMultilevel"/>
    <w:tmpl w:val="BC90647A"/>
    <w:lvl w:ilvl="0" w:tplc="E83620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92"/>
    <w:rsid w:val="00040129"/>
    <w:rsid w:val="00187AE7"/>
    <w:rsid w:val="001C45AF"/>
    <w:rsid w:val="00227AE1"/>
    <w:rsid w:val="0024456B"/>
    <w:rsid w:val="003A704D"/>
    <w:rsid w:val="004117D1"/>
    <w:rsid w:val="0051187A"/>
    <w:rsid w:val="006D659A"/>
    <w:rsid w:val="00781909"/>
    <w:rsid w:val="00784FA0"/>
    <w:rsid w:val="00824DF2"/>
    <w:rsid w:val="008256AC"/>
    <w:rsid w:val="008C5AC5"/>
    <w:rsid w:val="008F415B"/>
    <w:rsid w:val="009A1A92"/>
    <w:rsid w:val="009E11BC"/>
    <w:rsid w:val="00A20364"/>
    <w:rsid w:val="00B07A3D"/>
    <w:rsid w:val="00B42D34"/>
    <w:rsid w:val="00C4099D"/>
    <w:rsid w:val="00D034A4"/>
    <w:rsid w:val="00F3076A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2B6F"/>
  <w15:docId w15:val="{42E5FECE-39C2-46AC-99F2-D8385C7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DF2"/>
    <w:pPr>
      <w:ind w:left="720"/>
      <w:contextualSpacing/>
    </w:pPr>
  </w:style>
  <w:style w:type="paragraph" w:styleId="KeinLeerraum">
    <w:name w:val="No Spacing"/>
    <w:uiPriority w:val="1"/>
    <w:qFormat/>
    <w:rsid w:val="008C5AC5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Kröling</dc:creator>
  <cp:lastModifiedBy>y04qyj6p1u@goetheuniversitaet.onmicrosoft.com</cp:lastModifiedBy>
  <cp:revision>2</cp:revision>
  <dcterms:created xsi:type="dcterms:W3CDTF">2019-07-08T07:08:00Z</dcterms:created>
  <dcterms:modified xsi:type="dcterms:W3CDTF">2019-07-08T07:08:00Z</dcterms:modified>
</cp:coreProperties>
</file>